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9E" w:rsidRPr="00E62D9E" w:rsidRDefault="00E62D9E" w:rsidP="00E6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              СОВЕТА  МУНИЦИПАЛЬНОГО ОБРАЗОВАНИЯ «КРАСНОКАДКИНСКОЕ СЕЛЬСКОЕ ПОСЕЛЕНИЕ» НИЖНЕКАМСКОГО МУНИЦИПАЛЬНОГО РАЙОНА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РЕСПУБЛИКИ ТАТАРСТАН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>№ 10                                                                                                     от 13 июля  2010 года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О рассмотрении Протеста Нижнекамской 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>городской прокуратуры от 21.06.2010 года № 403/п-10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>Рассмотрев Протест Нижнекамской городской прокуратуры от 21.06.2010 года № 403/п-10 на пункты 3.1.1, 3.1.2, 5.16 Правил внешнего благоустройства и санитарного содержания муниципального образования «Краснокадкинское сельское поселение»  Нижнекамского муниципального района РТ, Совет муниципального образования «Краснокадкинское сельское поселение»  Нижнекамского муниципального района РТ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b/>
          <w:sz w:val="24"/>
          <w:szCs w:val="24"/>
        </w:rPr>
        <w:t>Р Е Ш А Е Т :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1. Внести в Правила внешнего благоустройства и санитарного содержания муниципального образования «Краснокадкинское сельское поселение»  Нижнекамского муниципального района РТ следующие изменения и дополнения: </w:t>
      </w:r>
    </w:p>
    <w:p w:rsidR="00E62D9E" w:rsidRPr="00E62D9E" w:rsidRDefault="00E62D9E" w:rsidP="00E62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>1) подпункт 3.1.1 изменить и изложить в следующей редакции: «Юридическим и физическим лицам рекомендуется соблюдать требования санитарных правил и норм, правил</w:t>
      </w:r>
      <w:r w:rsidRPr="00E62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создания, содержания и охраны зеленых насаждений,</w:t>
      </w: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Правил, иных правовых актов.»;</w:t>
      </w:r>
    </w:p>
    <w:p w:rsidR="00E62D9E" w:rsidRPr="00E62D9E" w:rsidRDefault="00E62D9E" w:rsidP="00E62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>2) подпункт 3.1.2 изменить и изложить в следующей редакции: «Размер прилегающей территории, на которой рекомендуется обеспечивать организацию и производство уборочных работ, определяется постановлением руководителя исполнительного комитета Краснокадкинского сельского поселения.»;</w:t>
      </w:r>
    </w:p>
    <w:p w:rsidR="00E62D9E" w:rsidRPr="00E62D9E" w:rsidRDefault="00E62D9E" w:rsidP="00E62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3) в пункте 5.16 из фразы «Юридическими физическими лицами на закрепленных и прилегающих территориях осуществляются» исключить слова «и прилегающих». Дополнить п.5.16 предложением следующего содержания: «Вышеуказанные виды работ рекомендуется производить также на прилегающих территориях.». </w:t>
      </w:r>
    </w:p>
    <w:p w:rsidR="00E62D9E" w:rsidRPr="00E62D9E" w:rsidRDefault="00E62D9E" w:rsidP="00E62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>2. Данное решение обнародовать на специально оборудованных информационных стендах.</w:t>
      </w:r>
    </w:p>
    <w:p w:rsidR="00E62D9E" w:rsidRPr="00E62D9E" w:rsidRDefault="00E62D9E" w:rsidP="00E62D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данного решения оставляю за собой. 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            Глава Краснокадкинского</w:t>
      </w: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2D9E">
        <w:rPr>
          <w:rFonts w:ascii="Times New Roman" w:eastAsia="Times New Roman" w:hAnsi="Times New Roman" w:cs="Times New Roman"/>
          <w:sz w:val="24"/>
          <w:szCs w:val="24"/>
        </w:rPr>
        <w:t xml:space="preserve">            сельского поселения                                       </w:t>
      </w:r>
      <w:proofErr w:type="spellStart"/>
      <w:r w:rsidRPr="00E62D9E">
        <w:rPr>
          <w:rFonts w:ascii="Times New Roman" w:eastAsia="Times New Roman" w:hAnsi="Times New Roman" w:cs="Times New Roman"/>
          <w:sz w:val="24"/>
          <w:szCs w:val="24"/>
        </w:rPr>
        <w:t>Т.М.Шаймарданов</w:t>
      </w:r>
      <w:proofErr w:type="spellEnd"/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D9E" w:rsidRPr="00E62D9E" w:rsidRDefault="00E62D9E" w:rsidP="00E62D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4126A" w:rsidRDefault="0084126A">
      <w:bookmarkStart w:id="0" w:name="_GoBack"/>
      <w:bookmarkEnd w:id="0"/>
    </w:p>
    <w:sectPr w:rsidR="0084126A" w:rsidSect="00B6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32F"/>
    <w:rsid w:val="0005532F"/>
    <w:rsid w:val="0025445F"/>
    <w:rsid w:val="00623954"/>
    <w:rsid w:val="0084126A"/>
    <w:rsid w:val="00B6010A"/>
    <w:rsid w:val="00C66454"/>
    <w:rsid w:val="00E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CCEE6-5864-4686-A937-64664308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dcterms:created xsi:type="dcterms:W3CDTF">2017-06-16T06:31:00Z</dcterms:created>
  <dcterms:modified xsi:type="dcterms:W3CDTF">2017-06-25T18:46:00Z</dcterms:modified>
</cp:coreProperties>
</file>